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6CF93">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博斯坦乡</w:t>
      </w:r>
      <w:r>
        <w:rPr>
          <w:rFonts w:hint="eastAsia" w:ascii="方正小标宋简体" w:hAnsi="方正小标宋简体" w:eastAsia="方正小标宋简体" w:cs="方正小标宋简体"/>
          <w:sz w:val="44"/>
          <w:szCs w:val="44"/>
        </w:rPr>
        <w:t>人民政府202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年度信息公开</w:t>
      </w:r>
    </w:p>
    <w:p w14:paraId="7996AB4C">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工作报告</w:t>
      </w:r>
      <w:bookmarkStart w:id="0" w:name="_GoBack"/>
      <w:bookmarkEnd w:id="0"/>
    </w:p>
    <w:p w14:paraId="6E41894D">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rPr>
      </w:pPr>
    </w:p>
    <w:p w14:paraId="2170942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一、总体情况</w:t>
      </w:r>
    </w:p>
    <w:p w14:paraId="07C6F572">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加强主动公开。</w:t>
      </w:r>
      <w:r>
        <w:rPr>
          <w:rFonts w:hint="default" w:ascii="Times New Roman" w:hAnsi="Times New Roman" w:eastAsia="方正仿宋简体" w:cs="Times New Roman"/>
          <w:sz w:val="32"/>
          <w:szCs w:val="32"/>
        </w:rPr>
        <w:t>确定主动公开政府信息的具体内容，并按照工作部署要求，</w:t>
      </w:r>
      <w:r>
        <w:rPr>
          <w:rFonts w:hint="eastAsia" w:ascii="Times New Roman" w:hAnsi="Times New Roman" w:eastAsia="方正仿宋简体" w:cs="Times New Roman"/>
          <w:sz w:val="32"/>
          <w:szCs w:val="32"/>
          <w:lang w:val="en-US" w:eastAsia="zh-CN"/>
        </w:rPr>
        <w:t>主动</w:t>
      </w:r>
      <w:r>
        <w:rPr>
          <w:rFonts w:hint="default" w:ascii="Times New Roman" w:hAnsi="Times New Roman" w:eastAsia="方正仿宋简体" w:cs="Times New Roman"/>
          <w:sz w:val="32"/>
          <w:szCs w:val="32"/>
        </w:rPr>
        <w:t>审核公开内容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提高信息发布频次。同时，让社会公众广泛知晓或参与的事项，采取有效形式，在职责范围内，按照规定程序，及时主动地向社会公开。</w:t>
      </w:r>
    </w:p>
    <w:p w14:paraId="16F3B54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w:t>
      </w:r>
      <w:r>
        <w:rPr>
          <w:rFonts w:hint="default" w:ascii="方正楷体简体" w:hAnsi="方正楷体简体" w:eastAsia="方正楷体简体" w:cs="方正楷体简体"/>
          <w:sz w:val="32"/>
          <w:szCs w:val="32"/>
          <w:lang w:eastAsia="zh-CN"/>
        </w:rPr>
        <w:t>规范依申请公开。</w:t>
      </w:r>
      <w:r>
        <w:rPr>
          <w:rFonts w:hint="default" w:ascii="Times New Roman" w:hAnsi="Times New Roman" w:eastAsia="方正仿宋简体" w:cs="Times New Roman"/>
          <w:sz w:val="32"/>
          <w:szCs w:val="32"/>
        </w:rPr>
        <w:t>进一步拓宽受理渠道，为申请人提供便捷的依申请公开服务，进一步完善申请的受理、审查、处理、答复程序。202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年度，我乡共收到0件“依申请公开”申请。没有因“依申请公开”引起的行政复议和行政诉讼</w:t>
      </w:r>
    </w:p>
    <w:p w14:paraId="36981ACC">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w:t>
      </w:r>
      <w:r>
        <w:rPr>
          <w:rFonts w:hint="default" w:ascii="方正楷体简体" w:hAnsi="方正楷体简体" w:eastAsia="方正楷体简体" w:cs="方正楷体简体"/>
          <w:sz w:val="32"/>
          <w:szCs w:val="32"/>
          <w:lang w:eastAsia="zh-CN"/>
        </w:rPr>
        <w:t>政府信息管理。</w:t>
      </w:r>
      <w:r>
        <w:rPr>
          <w:rFonts w:hint="default" w:ascii="Times New Roman" w:hAnsi="Times New Roman" w:eastAsia="方正仿宋简体" w:cs="Times New Roman"/>
          <w:sz w:val="32"/>
          <w:szCs w:val="32"/>
        </w:rPr>
        <w:t>坚持认真完善相关政务公开信息细节，坚持从细节着手，逐步提高相关政务公开内容。通过乡村两级宣传，让社会公众加大对信息公开的知晓率。各位分管领导认真重视政务公开这项工作，认真做好相关信息的上报、上传、共享等相关工作，切实做好公开信息细节的各项工作。   </w:t>
      </w:r>
    </w:p>
    <w:p w14:paraId="6AECE24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四</w:t>
      </w:r>
      <w:r>
        <w:rPr>
          <w:rFonts w:hint="eastAsia" w:ascii="方正楷体简体" w:hAnsi="方正楷体简体" w:eastAsia="方正楷体简体" w:cs="方正楷体简体"/>
          <w:sz w:val="32"/>
          <w:szCs w:val="32"/>
          <w:lang w:eastAsia="zh-CN"/>
        </w:rPr>
        <w:t>）</w:t>
      </w:r>
      <w:r>
        <w:rPr>
          <w:rFonts w:hint="default" w:ascii="方正楷体简体" w:hAnsi="方正楷体简体" w:eastAsia="方正楷体简体" w:cs="方正楷体简体"/>
          <w:sz w:val="32"/>
          <w:szCs w:val="32"/>
          <w:lang w:eastAsia="zh-CN"/>
        </w:rPr>
        <w:t>加强平台管理。</w:t>
      </w:r>
      <w:r>
        <w:rPr>
          <w:rFonts w:hint="default" w:ascii="Times New Roman" w:hAnsi="Times New Roman" w:eastAsia="方正仿宋简体" w:cs="Times New Roman"/>
          <w:sz w:val="32"/>
          <w:szCs w:val="32"/>
        </w:rPr>
        <w:t>加强对于用户发布内容的审核力度，安排专人对平台内容进行审核。发挥政务公开第一平台作用，主动收集各办公室需公开信息，利用宣讲、学习、培训等时机，加大群众知晓率和参与率。</w:t>
      </w:r>
    </w:p>
    <w:p w14:paraId="28C7B0D6">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eastAsia="方正仿宋简体"/>
          <w:lang w:val="en-US"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五</w:t>
      </w:r>
      <w:r>
        <w:rPr>
          <w:rFonts w:hint="eastAsia" w:ascii="方正楷体简体" w:hAnsi="方正楷体简体" w:eastAsia="方正楷体简体" w:cs="方正楷体简体"/>
          <w:sz w:val="32"/>
          <w:szCs w:val="32"/>
          <w:lang w:eastAsia="zh-CN"/>
        </w:rPr>
        <w:t>）</w:t>
      </w:r>
      <w:r>
        <w:rPr>
          <w:rFonts w:hint="default" w:ascii="方正楷体简体" w:hAnsi="方正楷体简体" w:eastAsia="方正楷体简体" w:cs="方正楷体简体"/>
          <w:sz w:val="32"/>
          <w:szCs w:val="32"/>
          <w:lang w:eastAsia="zh-CN"/>
        </w:rPr>
        <w:t>完善管理制度，强化监督保障。</w:t>
      </w:r>
      <w:r>
        <w:rPr>
          <w:rFonts w:hint="default" w:ascii="Times New Roman" w:hAnsi="Times New Roman" w:eastAsia="方正仿宋简体" w:cs="Times New Roman"/>
          <w:sz w:val="32"/>
          <w:szCs w:val="32"/>
        </w:rPr>
        <w:t>健全信息发布和审核制度，细化分解各项发布任务和责任，确保各项工作落到实处，同时，依法依规对公民申请进行回复，对关系群众基本生活保障的重点问题做好政策解读</w:t>
      </w:r>
      <w:r>
        <w:rPr>
          <w:rFonts w:hint="eastAsia" w:ascii="Times New Roman" w:hAnsi="Times New Roman" w:eastAsia="方正仿宋简体" w:cs="Times New Roman"/>
          <w:sz w:val="32"/>
          <w:szCs w:val="32"/>
          <w:lang w:eastAsia="zh-CN"/>
        </w:rPr>
        <w:t>。</w:t>
      </w:r>
    </w:p>
    <w:p w14:paraId="78E6300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二、主动公开政府信息情况</w:t>
      </w:r>
    </w:p>
    <w:tbl>
      <w:tblPr>
        <w:tblStyle w:val="3"/>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19461A54">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0D5C77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14:paraId="10774F00">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61AEE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B9471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C2989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C07BF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00A25AFF">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E8C45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96955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46755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1CA6BE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eastAsiaTheme="minorEastAsia"/>
                <w:lang w:val="en-US" w:eastAsia="zh-CN"/>
              </w:rPr>
            </w:pPr>
            <w:r>
              <w:rPr>
                <w:rFonts w:hint="eastAsia"/>
                <w:lang w:val="en-US" w:eastAsia="zh-CN"/>
              </w:rPr>
              <w:t>0</w:t>
            </w:r>
          </w:p>
        </w:tc>
      </w:tr>
      <w:tr w14:paraId="385F8506">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95CBA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7444E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631D2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31E2E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eastAsiaTheme="minorEastAsia"/>
                <w:lang w:val="en-US" w:eastAsia="zh-CN"/>
              </w:rPr>
            </w:pPr>
            <w:r>
              <w:rPr>
                <w:rFonts w:hint="eastAsia"/>
                <w:lang w:val="en-US" w:eastAsia="zh-CN"/>
              </w:rPr>
              <w:t>0</w:t>
            </w:r>
          </w:p>
        </w:tc>
      </w:tr>
      <w:tr w14:paraId="582A16D6">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7B438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14:paraId="05947287">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5F723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4E5469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14:paraId="4BB35DE5">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873F0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DAC85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14:paraId="7E451D2A">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C5DF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14:paraId="6D8E1433">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2B136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2FCDE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14:paraId="5D69776F">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57970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4850D8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0</w:t>
            </w:r>
          </w:p>
        </w:tc>
      </w:tr>
      <w:tr w14:paraId="30F9D8B5">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3C028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A082E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0</w:t>
            </w:r>
          </w:p>
        </w:tc>
      </w:tr>
      <w:tr w14:paraId="7AABE2B4">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A2BC3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14:paraId="486E84B4">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5189A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6CFAD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14:paraId="584A5F23">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8AD4B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0A7F950D">
            <w:pPr>
              <w:keepNext w:val="0"/>
              <w:keepLines w:val="0"/>
              <w:pageBreakBefore w:val="0"/>
              <w:kinsoku/>
              <w:overflowPunct/>
              <w:topLinePunct w:val="0"/>
              <w:autoSpaceDE/>
              <w:autoSpaceDN/>
              <w:bidi w:val="0"/>
              <w:adjustRightInd/>
              <w:snapToGrid/>
              <w:spacing w:line="560" w:lineRule="exact"/>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14:paraId="1334F488">
      <w:pPr>
        <w:keepNext w:val="0"/>
        <w:keepLines w:val="0"/>
        <w:pageBreakBefore w:val="0"/>
        <w:widowControl/>
        <w:suppressLineNumbers w:val="0"/>
        <w:kinsoku/>
        <w:overflowPunct/>
        <w:topLinePunct w:val="0"/>
        <w:autoSpaceDE/>
        <w:autoSpaceDN/>
        <w:bidi w:val="0"/>
        <w:adjustRightInd/>
        <w:snapToGrid/>
        <w:spacing w:line="560" w:lineRule="exact"/>
        <w:jc w:val="left"/>
        <w:textAlignment w:val="auto"/>
      </w:pPr>
    </w:p>
    <w:p w14:paraId="0E17602A">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p>
    <w:p w14:paraId="52BC56DD">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p>
    <w:p w14:paraId="0C6B5E8D">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p>
    <w:p w14:paraId="30F2A8FD">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p>
    <w:p w14:paraId="190646BA">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p>
    <w:p w14:paraId="488CB71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三、收到和处理政府信息公开申请情况</w:t>
      </w:r>
    </w:p>
    <w:tbl>
      <w:tblPr>
        <w:tblStyle w:val="3"/>
        <w:tblW w:w="974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74"/>
        <w:gridCol w:w="949"/>
        <w:gridCol w:w="3288"/>
        <w:gridCol w:w="697"/>
        <w:gridCol w:w="697"/>
        <w:gridCol w:w="697"/>
        <w:gridCol w:w="697"/>
        <w:gridCol w:w="697"/>
        <w:gridCol w:w="697"/>
        <w:gridCol w:w="549"/>
      </w:tblGrid>
      <w:tr w14:paraId="2864F5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01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2BCF3B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73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79B23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64BF86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22E70FC1">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9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6406D2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485"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8D903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54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0A5A4B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14:paraId="694498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7835003D">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9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2545E185">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CBAD3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商业</w:t>
            </w:r>
          </w:p>
          <w:p w14:paraId="70A76F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企业</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D2767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科研</w:t>
            </w:r>
          </w:p>
          <w:p w14:paraId="773B57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机构</w:t>
            </w:r>
          </w:p>
        </w:tc>
        <w:tc>
          <w:tcPr>
            <w:tcW w:w="69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3FAC9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69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C3F69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9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96376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54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59402669">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r>
      <w:tr w14:paraId="4D4073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A3146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29508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119FA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0F2AA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C62D1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3A215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07BDA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4C480B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270A6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9BBF7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3192E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58B95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FC559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F283E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02779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F90A9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362B83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742A77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B52B4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39FD98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5912D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9BFE8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6FC24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382CB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DDB57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BE5A6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A8E07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6C8045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78D6FEC">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14B2FC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85BFC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B96C7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22CEB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FA4EB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64C21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F8DED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442213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3EFD38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4695CA8">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287644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736D2A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A4033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432CA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62A9E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6E009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80E3A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06CC4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54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270DB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6A706D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6E03118">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C156D63">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645DD8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BE2B1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4B048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2552E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0FF18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09F79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FBC85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1D471C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6AA90D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7FA5006">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82D5456">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296D7B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1A796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B6ED2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F5CD6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7D469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6B6DB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473A3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7CA395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513308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A6A549E">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B272152">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251B53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F65BD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36ED5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3737F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351C7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09251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289EB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696F72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45B556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0D34151">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6CB0622">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275A78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672B4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973B1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FC227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57FA9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7DC41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8BE9D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15172E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77A0ED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9314274">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669C911">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3145AD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8B60F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23D89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DE05A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9E2F4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A07B4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68342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7D7421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09DEE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12A8EF1">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955F6DA">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311F6C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9D48F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6B1B0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53B1F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D7526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886A0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ABAF1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50DB15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23D8CA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8335A51">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5A8FA44">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195EC7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89A15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B7BAB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62EED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6DFE1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1A437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85839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32ECED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64890F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EDE4802">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643115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40F61B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08041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8AA61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6BCB8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BB61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6BEDE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543EC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3A87AE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01F79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A9EFBC3">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D343E8C">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79F011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BD9FB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9DD5D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0AB0F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0089F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3A44B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71B35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6791B4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1A7EBD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7F2E2F9">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2ECB876">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6FD11C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3D749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98E60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30726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566DF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1A2D3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5DB26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1DC214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20EDD3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6E92328">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5CDA7D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090795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FA03A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3608D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FC2D4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BB025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583ED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60DBF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19445A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8951A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8F4EAB8">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4237D63">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60DD52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F9368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3F99F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F2C42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57DC4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A34BC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4E53B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6C9A0E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7BB6E3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A96F01E">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14599DC">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3593A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AF2F9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76799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95D90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C2F90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4B1DB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07C36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73EBFB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522864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50D4D45">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A1ADF6C">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230D9C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29D56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6B753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401EE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9CE2D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22372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6CD29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00909F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30A1D2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38BD579">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00AD47D">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88" w:type="dxa"/>
            <w:tcBorders>
              <w:top w:val="nil"/>
              <w:left w:val="nil"/>
              <w:bottom w:val="outset" w:color="auto" w:sz="8" w:space="0"/>
              <w:right w:val="single" w:color="auto" w:sz="8" w:space="0"/>
            </w:tcBorders>
            <w:shd w:val="clear" w:color="auto" w:fill="auto"/>
            <w:tcMar>
              <w:left w:w="57" w:type="dxa"/>
              <w:right w:w="57" w:type="dxa"/>
            </w:tcMar>
            <w:vAlign w:val="center"/>
          </w:tcPr>
          <w:p w14:paraId="35089C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14:paraId="40AC9D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14:paraId="2FDA95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14:paraId="181AE7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14:paraId="0FDBE5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14:paraId="214D75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14:paraId="171A80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549" w:type="dxa"/>
            <w:tcBorders>
              <w:top w:val="nil"/>
              <w:left w:val="nil"/>
              <w:bottom w:val="outset" w:color="auto" w:sz="8" w:space="0"/>
              <w:right w:val="single" w:color="auto" w:sz="8" w:space="0"/>
            </w:tcBorders>
            <w:shd w:val="clear" w:color="auto" w:fill="auto"/>
            <w:tcMar>
              <w:left w:w="57" w:type="dxa"/>
              <w:right w:w="57" w:type="dxa"/>
            </w:tcMar>
            <w:vAlign w:val="center"/>
          </w:tcPr>
          <w:p w14:paraId="6EA76E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23BA38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3FC71AD">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5CE482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288" w:type="dxa"/>
            <w:tcBorders>
              <w:top w:val="nil"/>
              <w:left w:val="nil"/>
              <w:bottom w:val="single" w:color="auto" w:sz="8" w:space="0"/>
              <w:right w:val="single" w:color="auto" w:sz="8" w:space="0"/>
            </w:tcBorders>
            <w:shd w:val="clear" w:color="auto" w:fill="auto"/>
            <w:tcMar>
              <w:left w:w="57" w:type="dxa"/>
              <w:right w:w="57" w:type="dxa"/>
            </w:tcMar>
            <w:vAlign w:val="center"/>
          </w:tcPr>
          <w:p w14:paraId="20A760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DD056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86595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32C18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9676D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65333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95C4C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53CDC2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1BCBD3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C7076FA">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3D45D232">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center"/>
          </w:tcPr>
          <w:p w14:paraId="0B80DF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0001A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BF0A7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45C52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476C3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42B70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FE58A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0D4291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394353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E3988DF">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0063C7AD">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center"/>
          </w:tcPr>
          <w:p w14:paraId="097A45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3.其他</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04F42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A9793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86BB6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DA1C4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74C67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C77FC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13416E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5E3AD7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9333EC9">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164BCC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3E245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E56CC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5F3E3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295B7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58E2B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3E1E7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3038D4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3503BC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52021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AE08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7D0BD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6A7AD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B7ADD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05B44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340EB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7017BD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sz w:val="24"/>
                <w:szCs w:val="24"/>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bl>
    <w:p w14:paraId="17E4A972">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p>
    <w:p w14:paraId="4DEA305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四、政府信息公开行政复议、行政诉讼情况</w:t>
      </w:r>
    </w:p>
    <w:tbl>
      <w:tblPr>
        <w:tblStyle w:val="3"/>
        <w:tblW w:w="973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2"/>
        <w:gridCol w:w="642"/>
        <w:gridCol w:w="643"/>
        <w:gridCol w:w="643"/>
        <w:gridCol w:w="643"/>
        <w:gridCol w:w="643"/>
        <w:gridCol w:w="643"/>
        <w:gridCol w:w="643"/>
        <w:gridCol w:w="643"/>
        <w:gridCol w:w="743"/>
      </w:tblGrid>
      <w:tr w14:paraId="462840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DD3AC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65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9C44D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14:paraId="281DB9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7AD31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3F54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21E4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E6D86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C8F60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A803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33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0DEAE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14:paraId="3572F9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1556362">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6D0117D">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8D41EF8">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91B1020">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FED1686">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48E53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EBE0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DEC30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B9192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B47CB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A31BA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88B07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302A0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F3F80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9729E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14:paraId="192BA4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1E35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75403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F29F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E5621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AD65A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0649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E343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017E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37D6B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01B6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0801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506F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63ED0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5C19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5E31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sz w:val="24"/>
                <w:szCs w:val="24"/>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bl>
    <w:p w14:paraId="760BB12E">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五、存在的主要问题及改进情况</w:t>
      </w:r>
    </w:p>
    <w:p w14:paraId="5464CD42">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目前，我</w:t>
      </w:r>
      <w:r>
        <w:rPr>
          <w:rFonts w:hint="eastAsia" w:ascii="Times New Roman" w:hAnsi="Times New Roman" w:eastAsia="方正仿宋简体" w:cs="Times New Roman"/>
          <w:sz w:val="32"/>
          <w:szCs w:val="32"/>
          <w:lang w:val="en-US" w:eastAsia="zh-CN"/>
        </w:rPr>
        <w:t>乡</w:t>
      </w:r>
      <w:r>
        <w:rPr>
          <w:rFonts w:hint="default" w:ascii="Times New Roman" w:hAnsi="Times New Roman" w:eastAsia="方正仿宋简体" w:cs="Times New Roman"/>
          <w:sz w:val="32"/>
          <w:szCs w:val="32"/>
        </w:rPr>
        <w:t>政府信息公开工作存在的问题：一是公开信息的时效性不够强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二是主动公开政府信息的数量还需要增加，公开的内容需要进一步细化;三是宣传和引导工作需要进一步加强，提升政府信息公开工作的认识程度，满足公众对政府信息的需求。</w:t>
      </w:r>
    </w:p>
    <w:p w14:paraId="4313786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针对上述问题我们有以下几点改进措施：一是加强</w:t>
      </w:r>
      <w:r>
        <w:rPr>
          <w:rFonts w:hint="eastAsia" w:ascii="Times New Roman" w:hAnsi="Times New Roman" w:eastAsia="方正仿宋简体" w:cs="Times New Roman"/>
          <w:sz w:val="32"/>
          <w:szCs w:val="32"/>
          <w:lang w:val="en-US" w:eastAsia="zh-CN"/>
        </w:rPr>
        <w:t>乡</w:t>
      </w:r>
      <w:r>
        <w:rPr>
          <w:rFonts w:hint="default" w:ascii="Times New Roman" w:hAnsi="Times New Roman" w:eastAsia="方正仿宋简体" w:cs="Times New Roman"/>
          <w:sz w:val="32"/>
          <w:szCs w:val="32"/>
        </w:rPr>
        <w:t>信息公开负责部门与</w:t>
      </w:r>
      <w:r>
        <w:rPr>
          <w:rFonts w:hint="eastAsia" w:ascii="Times New Roman" w:hAnsi="Times New Roman" w:eastAsia="方正仿宋简体" w:cs="Times New Roman"/>
          <w:sz w:val="32"/>
          <w:szCs w:val="32"/>
          <w:lang w:val="en-US" w:eastAsia="zh-CN"/>
        </w:rPr>
        <w:t>办公室</w:t>
      </w:r>
      <w:r>
        <w:rPr>
          <w:rFonts w:hint="default" w:ascii="Times New Roman" w:hAnsi="Times New Roman" w:eastAsia="方正仿宋简体" w:cs="Times New Roman"/>
          <w:sz w:val="32"/>
          <w:szCs w:val="32"/>
        </w:rPr>
        <w:t>之间联系，及时将各</w:t>
      </w:r>
      <w:r>
        <w:rPr>
          <w:rFonts w:hint="eastAsia" w:ascii="Times New Roman" w:hAnsi="Times New Roman" w:eastAsia="方正仿宋简体" w:cs="Times New Roman"/>
          <w:sz w:val="32"/>
          <w:szCs w:val="32"/>
          <w:lang w:val="en-US" w:eastAsia="zh-CN"/>
        </w:rPr>
        <w:t>办公室</w:t>
      </w:r>
      <w:r>
        <w:rPr>
          <w:rFonts w:hint="default" w:ascii="Times New Roman" w:hAnsi="Times New Roman" w:eastAsia="方正仿宋简体" w:cs="Times New Roman"/>
          <w:sz w:val="32"/>
          <w:szCs w:val="32"/>
        </w:rPr>
        <w:t>生成的信息发布到网上，尽量做到信息生成与发布保持同步;二是进一步解放思想，扩大信息公开的范围，除正式文件外，其他由我</w:t>
      </w:r>
      <w:r>
        <w:rPr>
          <w:rFonts w:hint="eastAsia" w:ascii="Times New Roman" w:hAnsi="Times New Roman" w:eastAsia="方正仿宋简体" w:cs="Times New Roman"/>
          <w:sz w:val="32"/>
          <w:szCs w:val="32"/>
          <w:lang w:val="en-US" w:eastAsia="zh-CN"/>
        </w:rPr>
        <w:t>乡</w:t>
      </w:r>
      <w:r>
        <w:rPr>
          <w:rFonts w:hint="default" w:ascii="Times New Roman" w:hAnsi="Times New Roman" w:eastAsia="方正仿宋简体" w:cs="Times New Roman"/>
          <w:sz w:val="32"/>
          <w:szCs w:val="32"/>
        </w:rPr>
        <w:t>生成的对社会公众有指导或帮助意义的信息也要纳入信息公开的范畴之中予以发布;三是加大对信息公开工作的宣传力度，使社会公众对这项工作有进一步的了解和更深的认识，引导公众正确使用信息公开这种新兴的政府服务职能，为自己的生活、工作提供便利。</w:t>
      </w:r>
      <w:r>
        <w:rPr>
          <w:rFonts w:hint="eastAsia" w:ascii="Times New Roman" w:hAnsi="Times New Roman" w:eastAsia="方正仿宋简体" w:cs="Times New Roman"/>
          <w:sz w:val="32"/>
          <w:szCs w:val="32"/>
          <w:lang w:val="en-US" w:eastAsia="zh-CN"/>
        </w:rPr>
        <w:t xml:space="preserve">  </w:t>
      </w:r>
    </w:p>
    <w:p w14:paraId="289C1F0E">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六、其他需要报告的事项</w:t>
      </w:r>
    </w:p>
    <w:p w14:paraId="333052C8">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14:paraId="19B12FDA">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1F6F3990">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6380E89C">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36D52DC6">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策勒县博斯坦乡人民政府    </w:t>
      </w:r>
    </w:p>
    <w:p w14:paraId="42F83DA3">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2025年1月22日       </w:t>
      </w:r>
    </w:p>
    <w:sectPr>
      <w:pgSz w:w="11906" w:h="16838"/>
      <w:pgMar w:top="2098"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YzE4NWNmMDYwN2I3MTZkMmRmNGQzNTFkOTRhYmQifQ=="/>
  </w:docVars>
  <w:rsids>
    <w:rsidRoot w:val="00000000"/>
    <w:rsid w:val="021C76E5"/>
    <w:rsid w:val="08A85588"/>
    <w:rsid w:val="1F6F59CD"/>
    <w:rsid w:val="2A8C260C"/>
    <w:rsid w:val="2D723910"/>
    <w:rsid w:val="39667E1E"/>
    <w:rsid w:val="57854E0B"/>
    <w:rsid w:val="7BBBD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1814</Words>
  <Characters>1843</Characters>
  <Lines>0</Lines>
  <Paragraphs>0</Paragraphs>
  <TotalTime>0</TotalTime>
  <ScaleCrop>false</ScaleCrop>
  <LinksUpToDate>false</LinksUpToDate>
  <CharactersWithSpaces>2062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2022-04-15T18:55:00Z</dcterms:created>
  <dc:creator>18612992921</dc:creator>
  <cp:lastModifiedBy>Administrator</cp:lastModifiedBy>
  <cp:lastPrinted>2025-01-22T16:41:00Z</cp:lastPrinted>
  <dcterms:modified xsi:type="dcterms:W3CDTF">2025-01-23T08:10:14Z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F7D44F29156C429D90B5389170B878FD_13</vt:lpwstr>
  </property>
  <property fmtid="{D5CDD505-2E9C-101B-9397-08002B2CF9AE}" pid="4" name="KSOTemplateDocerSaveRecord">
    <vt:lpwstr>eyJoZGlkIjoiZjBlMzUxZTU4ZjUyYzQwOTJmYjU5ZDQyMDZmYjNhYjAiLCJ1c2VySWQiOiI0NTkzNTQ1ODUifQ==</vt:lpwstr>
  </property>
</Properties>
</file>